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EE" w:rsidRPr="001E219C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1E219C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481465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D407EE" w:rsidRPr="00D407EE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407EE" w:rsidRDefault="00E0698F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2738D2">
        <w:rPr>
          <w:rFonts w:ascii="Times New Roman" w:hAnsi="Times New Roman" w:cs="Times New Roman"/>
          <w:b w:val="0"/>
          <w:sz w:val="28"/>
          <w:szCs w:val="28"/>
        </w:rPr>
        <w:t>7–5</w:t>
      </w:r>
    </w:p>
    <w:p w:rsidR="00D407EE" w:rsidRPr="00D06FC4" w:rsidRDefault="00D407EE" w:rsidP="00D407EE">
      <w:pPr>
        <w:pStyle w:val="ConsPlusTitle"/>
        <w:ind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D407EE" w:rsidRPr="00D06FC4" w:rsidRDefault="00D407EE" w:rsidP="00D407EE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8"/>
          <w:szCs w:val="28"/>
        </w:rPr>
      </w:pPr>
      <w:r w:rsidRPr="00D06FC4">
        <w:rPr>
          <w:rFonts w:ascii="Times New Roman" w:hAnsi="Times New Roman" w:cs="Times New Roman"/>
          <w:b w:val="0"/>
          <w:sz w:val="28"/>
          <w:szCs w:val="28"/>
        </w:rPr>
        <w:t xml:space="preserve">к Государственной программе </w:t>
      </w:r>
    </w:p>
    <w:p w:rsidR="00E30BA3" w:rsidRPr="00D24088" w:rsidRDefault="00E30BA3" w:rsidP="00D136A0">
      <w:pPr>
        <w:pStyle w:val="ConsPlusTitle"/>
        <w:spacing w:before="720" w:after="48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F8620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2543F9" w:rsidRPr="00F8620E">
        <w:rPr>
          <w:rFonts w:ascii="Times New Roman" w:hAnsi="Times New Roman" w:cs="Times New Roman"/>
          <w:sz w:val="28"/>
          <w:szCs w:val="28"/>
        </w:rPr>
        <w:t>ПРЕДОСТАВЛЕНИЯ</w:t>
      </w:r>
      <w:r w:rsidRPr="00F8620E">
        <w:rPr>
          <w:rFonts w:ascii="Times New Roman" w:hAnsi="Times New Roman" w:cs="Times New Roman"/>
          <w:sz w:val="28"/>
          <w:szCs w:val="28"/>
        </w:rPr>
        <w:t xml:space="preserve"> </w:t>
      </w:r>
      <w:r w:rsidR="002543F9" w:rsidRPr="00F8620E">
        <w:rPr>
          <w:rFonts w:ascii="Times New Roman" w:hAnsi="Times New Roman" w:cs="Times New Roman"/>
          <w:sz w:val="28"/>
          <w:szCs w:val="28"/>
        </w:rPr>
        <w:t>И</w:t>
      </w:r>
      <w:r w:rsidRPr="00F8620E">
        <w:rPr>
          <w:rFonts w:ascii="Times New Roman" w:hAnsi="Times New Roman" w:cs="Times New Roman"/>
          <w:sz w:val="28"/>
          <w:szCs w:val="28"/>
        </w:rPr>
        <w:t xml:space="preserve"> </w:t>
      </w:r>
      <w:r w:rsidR="002543F9" w:rsidRPr="00F8620E">
        <w:rPr>
          <w:rFonts w:ascii="Times New Roman" w:hAnsi="Times New Roman" w:cs="Times New Roman"/>
          <w:sz w:val="28"/>
          <w:szCs w:val="28"/>
        </w:rPr>
        <w:t>МЕТОДИКА</w:t>
      </w:r>
      <w:r w:rsidRPr="00F8620E">
        <w:rPr>
          <w:rFonts w:ascii="Times New Roman" w:hAnsi="Times New Roman" w:cs="Times New Roman"/>
          <w:sz w:val="28"/>
          <w:szCs w:val="28"/>
        </w:rPr>
        <w:t xml:space="preserve"> </w:t>
      </w:r>
      <w:r w:rsidR="002543F9" w:rsidRPr="00F8620E">
        <w:rPr>
          <w:rFonts w:ascii="Times New Roman" w:hAnsi="Times New Roman" w:cs="Times New Roman"/>
          <w:sz w:val="28"/>
          <w:szCs w:val="28"/>
        </w:rPr>
        <w:t>РАСЧЕТА</w:t>
      </w:r>
      <w:r w:rsidRPr="00F8620E">
        <w:rPr>
          <w:rFonts w:ascii="Times New Roman" w:hAnsi="Times New Roman" w:cs="Times New Roman"/>
          <w:szCs w:val="28"/>
        </w:rPr>
        <w:t xml:space="preserve"> </w:t>
      </w:r>
      <w:r w:rsidR="002543F9" w:rsidRPr="00F8620E">
        <w:rPr>
          <w:rFonts w:ascii="Times New Roman" w:hAnsi="Times New Roman" w:cs="Times New Roman"/>
          <w:szCs w:val="28"/>
        </w:rPr>
        <w:br/>
      </w:r>
      <w:r w:rsidR="00F8620E" w:rsidRPr="00F8620E">
        <w:rPr>
          <w:rFonts w:ascii="Times New Roman" w:hAnsi="Times New Roman" w:cs="Times New Roman"/>
          <w:sz w:val="28"/>
          <w:szCs w:val="28"/>
        </w:rPr>
        <w:t>субсидий из областного бюджета</w:t>
      </w:r>
      <w:r w:rsidR="00571621">
        <w:rPr>
          <w:rFonts w:ascii="Times New Roman" w:hAnsi="Times New Roman" w:cs="Times New Roman"/>
          <w:sz w:val="28"/>
          <w:szCs w:val="28"/>
        </w:rPr>
        <w:t xml:space="preserve"> местным бюджетам на </w:t>
      </w:r>
      <w:r w:rsidR="00571621" w:rsidRPr="0048222E">
        <w:rPr>
          <w:rFonts w:ascii="Times New Roman" w:hAnsi="Times New Roman" w:cs="Times New Roman"/>
          <w:sz w:val="28"/>
          <w:szCs w:val="28"/>
        </w:rPr>
        <w:t>создание в</w:t>
      </w:r>
      <w:r w:rsidR="0048222E" w:rsidRPr="0048222E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F8620E" w:rsidRPr="0048222E">
        <w:rPr>
          <w:rFonts w:ascii="Times New Roman" w:hAnsi="Times New Roman" w:cs="Times New Roman"/>
          <w:sz w:val="28"/>
          <w:szCs w:val="28"/>
        </w:rPr>
        <w:t>общеобразовательных организациях, расположенных в сельской местности, условий для</w:t>
      </w:r>
      <w:r w:rsidR="00571621" w:rsidRPr="0048222E">
        <w:rPr>
          <w:rFonts w:ascii="Times New Roman" w:hAnsi="Times New Roman" w:cs="Times New Roman"/>
          <w:sz w:val="28"/>
          <w:szCs w:val="28"/>
        </w:rPr>
        <w:t xml:space="preserve"> занятий физической </w:t>
      </w:r>
      <w:r w:rsidR="00571621" w:rsidRPr="0048222E">
        <w:rPr>
          <w:rFonts w:ascii="Times New Roman" w:hAnsi="Times New Roman" w:cs="Times New Roman"/>
          <w:sz w:val="28"/>
          <w:szCs w:val="28"/>
        </w:rPr>
        <w:br/>
        <w:t xml:space="preserve">культурой и </w:t>
      </w:r>
      <w:r w:rsidR="00F8620E" w:rsidRPr="0048222E">
        <w:rPr>
          <w:rFonts w:ascii="Times New Roman" w:hAnsi="Times New Roman" w:cs="Times New Roman"/>
          <w:sz w:val="28"/>
          <w:szCs w:val="28"/>
        </w:rPr>
        <w:t>спортом</w:t>
      </w:r>
    </w:p>
    <w:p w:rsidR="00E30BA3" w:rsidRPr="0048222E" w:rsidRDefault="000D2469" w:rsidP="00681645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2469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субсидий из областного бюджета местным бюджетам на создание </w:t>
      </w:r>
      <w:r w:rsidR="00C44B31" w:rsidRPr="00C44B31">
        <w:rPr>
          <w:rFonts w:ascii="Times New Roman" w:hAnsi="Times New Roman" w:cs="Times New Roman"/>
          <w:b/>
          <w:sz w:val="28"/>
          <w:szCs w:val="28"/>
        </w:rPr>
        <w:t>в</w:t>
      </w:r>
      <w:r w:rsidR="00C44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22E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C44B31" w:rsidRPr="0048222E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организациях, расположенных </w:t>
      </w:r>
      <w:r w:rsidR="0048222E" w:rsidRPr="0048222E">
        <w:rPr>
          <w:rFonts w:ascii="Times New Roman" w:hAnsi="Times New Roman" w:cs="Times New Roman"/>
          <w:b/>
          <w:sz w:val="28"/>
          <w:szCs w:val="28"/>
        </w:rPr>
        <w:t>в сельской местности</w:t>
      </w:r>
      <w:r w:rsidR="00C44B31" w:rsidRPr="0048222E">
        <w:rPr>
          <w:rFonts w:ascii="Times New Roman" w:hAnsi="Times New Roman" w:cs="Times New Roman"/>
          <w:b/>
          <w:sz w:val="28"/>
          <w:szCs w:val="28"/>
        </w:rPr>
        <w:t>, условий для занятий физической культурой и спортом</w:t>
      </w:r>
    </w:p>
    <w:p w:rsidR="00E30BA3" w:rsidRPr="00D24088" w:rsidRDefault="00E30BA3" w:rsidP="0055074D">
      <w:pPr>
        <w:pStyle w:val="ConsPlusNormal"/>
        <w:spacing w:line="360" w:lineRule="auto"/>
        <w:ind w:left="1072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02F41" w:rsidRP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Субсидии </w:t>
      </w:r>
      <w:r w:rsidR="00F20DE1"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из областного бюджета 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местным бюджетам </w:t>
      </w:r>
      <w:r w:rsidR="00F67925" w:rsidRPr="00F67925">
        <w:rPr>
          <w:rFonts w:ascii="Times New Roman" w:eastAsiaTheme="minorHAnsi" w:hAnsi="Times New Roman"/>
          <w:color w:val="000000"/>
          <w:sz w:val="28"/>
          <w:szCs w:val="28"/>
        </w:rPr>
        <w:t xml:space="preserve">на создание в </w:t>
      </w:r>
      <w:r w:rsidR="00BF24B4" w:rsidRPr="00BF24B4">
        <w:rPr>
          <w:rFonts w:ascii="Times New Roman" w:hAnsi="Times New Roman"/>
          <w:sz w:val="28"/>
          <w:szCs w:val="28"/>
        </w:rPr>
        <w:t xml:space="preserve">муниципальных </w:t>
      </w:r>
      <w:r w:rsidR="00F67925" w:rsidRPr="00F67925">
        <w:rPr>
          <w:rFonts w:ascii="Times New Roman" w:eastAsiaTheme="minorHAnsi" w:hAnsi="Times New Roman"/>
          <w:color w:val="000000"/>
          <w:sz w:val="28"/>
          <w:szCs w:val="28"/>
        </w:rPr>
        <w:t>общеобразовательных организациях, рас</w:t>
      </w:r>
      <w:r w:rsidR="00BF24B4">
        <w:rPr>
          <w:rFonts w:ascii="Times New Roman" w:eastAsiaTheme="minorHAnsi" w:hAnsi="Times New Roman"/>
          <w:color w:val="000000"/>
          <w:sz w:val="28"/>
          <w:szCs w:val="28"/>
        </w:rPr>
        <w:t>положенных в сельской местности</w:t>
      </w:r>
      <w:r w:rsidR="00F67925" w:rsidRPr="00F67925">
        <w:rPr>
          <w:rFonts w:ascii="Times New Roman" w:eastAsiaTheme="minorHAnsi" w:hAnsi="Times New Roman"/>
          <w:color w:val="000000"/>
          <w:sz w:val="28"/>
          <w:szCs w:val="28"/>
        </w:rPr>
        <w:t>, условий для занятий физической культурой и спортом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(далее – субсид</w:t>
      </w:r>
      <w:r w:rsidR="00DD56E6">
        <w:rPr>
          <w:rFonts w:ascii="Times New Roman" w:eastAsiaTheme="minorHAnsi" w:hAnsi="Times New Roman"/>
          <w:color w:val="000000"/>
          <w:sz w:val="28"/>
          <w:szCs w:val="28"/>
        </w:rPr>
        <w:t>ии</w:t>
      </w:r>
      <w:r w:rsidR="00060DAC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55074D"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предоставляются 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>муниципальному району (городскому округу) – учредителю муниципальной общеобразовательной организации – победителя конкурсного отбора общеобразовательных организаций, в которой будут созданы условия для занятий физической культурой и спортом (далее – муниципальный район (городской округ)</w:t>
      </w:r>
      <w:r w:rsidR="00412296">
        <w:rPr>
          <w:rFonts w:ascii="Times New Roman" w:eastAsiaTheme="minorHAnsi" w:hAnsi="Times New Roman"/>
          <w:color w:val="000000"/>
          <w:sz w:val="28"/>
          <w:szCs w:val="28"/>
        </w:rPr>
        <w:t>.</w:t>
      </w:r>
      <w:proofErr w:type="gramEnd"/>
      <w:r w:rsidR="00412296">
        <w:rPr>
          <w:rFonts w:ascii="Times New Roman" w:eastAsiaTheme="minorHAnsi" w:hAnsi="Times New Roman"/>
          <w:color w:val="000000"/>
          <w:sz w:val="28"/>
          <w:szCs w:val="28"/>
        </w:rPr>
        <w:t xml:space="preserve"> Указанный конкурсный отбор</w:t>
      </w:r>
      <w:r w:rsidR="0077323F">
        <w:rPr>
          <w:rFonts w:ascii="Times New Roman" w:eastAsiaTheme="minorHAnsi" w:hAnsi="Times New Roman"/>
          <w:color w:val="000000"/>
          <w:sz w:val="28"/>
          <w:szCs w:val="28"/>
        </w:rPr>
        <w:t xml:space="preserve"> проводи</w:t>
      </w:r>
      <w:r w:rsidR="00412296">
        <w:rPr>
          <w:rFonts w:ascii="Times New Roman" w:eastAsiaTheme="minorHAnsi" w:hAnsi="Times New Roman"/>
          <w:color w:val="000000"/>
          <w:sz w:val="28"/>
          <w:szCs w:val="28"/>
        </w:rPr>
        <w:t>тся</w:t>
      </w:r>
      <w:r w:rsidR="0077323F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gramStart"/>
      <w:r w:rsidR="0077323F">
        <w:rPr>
          <w:rFonts w:ascii="Times New Roman" w:eastAsiaTheme="minorHAnsi" w:hAnsi="Times New Roman"/>
          <w:color w:val="000000"/>
          <w:sz w:val="28"/>
          <w:szCs w:val="28"/>
        </w:rPr>
        <w:t>порядке</w:t>
      </w:r>
      <w:proofErr w:type="gramEnd"/>
      <w:r w:rsidR="0077323F">
        <w:rPr>
          <w:rFonts w:ascii="Times New Roman" w:eastAsiaTheme="minorHAnsi" w:hAnsi="Times New Roman"/>
          <w:color w:val="000000"/>
          <w:sz w:val="28"/>
          <w:szCs w:val="28"/>
        </w:rPr>
        <w:t>, утвержденном министерством образования Кировской области</w:t>
      </w:r>
      <w:r w:rsidR="005B701F"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="00F20DE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>на следующих условиях:</w:t>
      </w:r>
    </w:p>
    <w:p w:rsidR="00102F41" w:rsidRP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>при наличии утвержденной муниципальным правовым актом муниципальной программы, предусматривающей мероприятия по созданию в муниципальных общеобразовательных организациях условий для занятий физической культурой и спортом;</w:t>
      </w:r>
    </w:p>
    <w:p w:rsidR="00102F41" w:rsidRP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комплекса мероприятий по созданию в 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>муниципальн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ом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е (городском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округ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е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 для занятий физической культурой и 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спортом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мероприятий), утвержденного муниципальным правовым актом, предусматривающего мероприятия по ремонту спортивных залов, перепрофилированию имеющихся аудиторий под спортивные залы для занятий физической культурой и спортом, развитию школьных спортивных клубов, оснащению спортивным инвентарем и оборудованием открытых плоскостных спортивных сооружений, увеличению количества учащихся, занимающихся</w:t>
      </w:r>
      <w:proofErr w:type="gramEnd"/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физической культурой и спортом во внеурочное время (по каждому уровню общего образования), за исключением дошкольного образования, а также содержащего показатели результативности использования субсидии;</w:t>
      </w:r>
    </w:p>
    <w:p w:rsidR="00102F41" w:rsidRP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>при наличии сметной документации на ремонт спортивных залов, перепрофилирование имеющихся аудиторий под спортивные залы для занятий физической культурой и спортом;</w:t>
      </w:r>
    </w:p>
    <w:p w:rsidR="00102F41" w:rsidRP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>при наличии смет на оснащение спортивным инвентарем и оборудованием открытых плоскостных спортивных сооружений муниципальных общеобразовательных организаций;</w:t>
      </w:r>
    </w:p>
    <w:p w:rsidR="00102F41" w:rsidRP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>при наличии локального правового акта муниципальной общеобразовательной организации о создании (деятельности) школьного спортивного клуба;</w:t>
      </w:r>
    </w:p>
    <w:p w:rsidR="00102F41" w:rsidRP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заключении соглашения между министерством образования Кировской области и администрацией 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>муниципальн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ого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а (городского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округ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а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субсидии;</w:t>
      </w:r>
    </w:p>
    <w:p w:rsidR="00102F41" w:rsidRP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доли </w:t>
      </w:r>
      <w:r w:rsidR="006549B3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финансирования из местного бюджета, размер которой определяется соглашением между министерством образования Кировской области и администрацией 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>муниципальн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ого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а (городского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округ</w:t>
      </w:r>
      <w:r w:rsidR="008C620D">
        <w:rPr>
          <w:rFonts w:ascii="Times New Roman" w:eastAsiaTheme="minorHAnsi" w:hAnsi="Times New Roman"/>
          <w:color w:val="000000"/>
          <w:sz w:val="28"/>
          <w:szCs w:val="28"/>
        </w:rPr>
        <w:t>а</w:t>
      </w:r>
      <w:r w:rsidR="008C620D" w:rsidRPr="00DD56E6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субсидии (не менее 5%);</w:t>
      </w:r>
    </w:p>
    <w:p w:rsidR="00102F41" w:rsidRDefault="00102F41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централизации закупок в соответствии с </w:t>
      </w:r>
      <w:hyperlink r:id="rId8" w:history="1">
        <w:r w:rsidRPr="00102F41">
          <w:rPr>
            <w:rFonts w:ascii="Times New Roman" w:eastAsia="Times New Roman" w:hAnsi="Times New Roman"/>
            <w:sz w:val="28"/>
            <w:szCs w:val="28"/>
            <w:lang w:eastAsia="ru-RU"/>
          </w:rPr>
          <w:t>частью 7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 </w:t>
        </w:r>
        <w:r w:rsidRPr="00102F41">
          <w:rPr>
            <w:rFonts w:ascii="Times New Roman" w:eastAsia="Times New Roman" w:hAnsi="Times New Roman"/>
            <w:sz w:val="28"/>
            <w:szCs w:val="28"/>
            <w:lang w:eastAsia="ru-RU"/>
          </w:rPr>
          <w:t>статьи 26</w:t>
        </w:r>
      </w:hyperlink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закона от 05.04.2013 № 44-ФЗ «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арственных и муниципальных нужд»</w:t>
      </w:r>
      <w:r w:rsidRPr="00102F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5B00" w:rsidRDefault="00102F41" w:rsidP="00102F41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2F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Методика расчета субсидий из областного бюджета местным бюджетам </w:t>
      </w:r>
      <w:r w:rsidR="00F67925" w:rsidRPr="000D2469">
        <w:rPr>
          <w:rFonts w:ascii="Times New Roman" w:hAnsi="Times New Roman" w:cs="Times New Roman"/>
          <w:b/>
          <w:sz w:val="28"/>
          <w:szCs w:val="28"/>
        </w:rPr>
        <w:t xml:space="preserve">на создание </w:t>
      </w:r>
      <w:r w:rsidR="00F67925" w:rsidRPr="00C44B31">
        <w:rPr>
          <w:rFonts w:ascii="Times New Roman" w:hAnsi="Times New Roman" w:cs="Times New Roman"/>
          <w:b/>
          <w:sz w:val="28"/>
          <w:szCs w:val="28"/>
        </w:rPr>
        <w:t>в</w:t>
      </w:r>
      <w:r w:rsidR="00F67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4B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F67925" w:rsidRPr="00C44B31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F67925" w:rsidRPr="00BF24B4">
        <w:rPr>
          <w:rFonts w:ascii="Times New Roman" w:hAnsi="Times New Roman" w:cs="Times New Roman"/>
          <w:b/>
          <w:sz w:val="28"/>
          <w:szCs w:val="28"/>
        </w:rPr>
        <w:t>организациях, рас</w:t>
      </w:r>
      <w:r w:rsidR="00BF24B4" w:rsidRPr="00BF24B4">
        <w:rPr>
          <w:rFonts w:ascii="Times New Roman" w:hAnsi="Times New Roman" w:cs="Times New Roman"/>
          <w:b/>
          <w:sz w:val="28"/>
          <w:szCs w:val="28"/>
        </w:rPr>
        <w:t>положенных в сельской местности</w:t>
      </w:r>
      <w:r w:rsidR="00F67925" w:rsidRPr="00BF24B4">
        <w:rPr>
          <w:rFonts w:ascii="Times New Roman" w:hAnsi="Times New Roman" w:cs="Times New Roman"/>
          <w:b/>
          <w:sz w:val="28"/>
          <w:szCs w:val="28"/>
        </w:rPr>
        <w:t>, условий для занятий физической культурой и спортом</w:t>
      </w:r>
    </w:p>
    <w:p w:rsidR="00102F41" w:rsidRPr="00102F41" w:rsidRDefault="00102F41" w:rsidP="00DD56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56E6" w:rsidRDefault="00DD56E6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Расчет субсидий производится по следующей формуле:</w:t>
      </w:r>
    </w:p>
    <w:p w:rsidR="00DD56E6" w:rsidRDefault="00DD56E6" w:rsidP="00DD56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DD56E6" w:rsidRDefault="00DD56E6" w:rsidP="00DD56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Si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Ci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x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Yi</w:t>
      </w:r>
      <w:proofErr w:type="spellEnd"/>
      <w:r>
        <w:rPr>
          <w:rFonts w:ascii="Times New Roman" w:eastAsiaTheme="minorHAnsi" w:hAnsi="Times New Roman"/>
          <w:sz w:val="28"/>
          <w:szCs w:val="28"/>
        </w:rPr>
        <w:t>, где:</w:t>
      </w:r>
    </w:p>
    <w:p w:rsidR="00DD56E6" w:rsidRDefault="00DD56E6" w:rsidP="00DD5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D56E6" w:rsidRDefault="00DD56E6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Si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– объем субсидии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i-му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>муниципальн</w:t>
      </w:r>
      <w:r>
        <w:rPr>
          <w:rFonts w:ascii="Times New Roman" w:eastAsiaTheme="minorHAnsi" w:hAnsi="Times New Roman"/>
          <w:color w:val="000000"/>
          <w:sz w:val="28"/>
          <w:szCs w:val="28"/>
        </w:rPr>
        <w:t>ому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Theme="minorHAnsi" w:hAnsi="Times New Roman"/>
          <w:color w:val="000000"/>
          <w:sz w:val="28"/>
          <w:szCs w:val="28"/>
        </w:rPr>
        <w:t>у (городскому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округ</w:t>
      </w:r>
      <w:r>
        <w:rPr>
          <w:rFonts w:ascii="Times New Roman" w:eastAsiaTheme="minorHAnsi" w:hAnsi="Times New Roman"/>
          <w:color w:val="000000"/>
          <w:sz w:val="28"/>
          <w:szCs w:val="28"/>
        </w:rPr>
        <w:t>у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D56E6" w:rsidRDefault="00DD56E6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Ci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– объем средств </w:t>
      </w:r>
      <w:r w:rsidR="00F67925" w:rsidRPr="00F67925">
        <w:rPr>
          <w:rFonts w:ascii="Times New Roman" w:eastAsiaTheme="minorHAnsi" w:hAnsi="Times New Roman"/>
          <w:color w:val="000000"/>
          <w:sz w:val="28"/>
          <w:szCs w:val="28"/>
        </w:rPr>
        <w:t xml:space="preserve">на создание в </w:t>
      </w:r>
      <w:r w:rsidR="00947A34">
        <w:rPr>
          <w:rFonts w:ascii="Times New Roman" w:eastAsiaTheme="minorHAnsi" w:hAnsi="Times New Roman"/>
          <w:color w:val="000000"/>
          <w:sz w:val="28"/>
          <w:szCs w:val="28"/>
        </w:rPr>
        <w:t xml:space="preserve">муниципальных </w:t>
      </w:r>
      <w:r w:rsidR="00F67925" w:rsidRPr="00F67925">
        <w:rPr>
          <w:rFonts w:ascii="Times New Roman" w:eastAsiaTheme="minorHAnsi" w:hAnsi="Times New Roman"/>
          <w:color w:val="000000"/>
          <w:sz w:val="28"/>
          <w:szCs w:val="28"/>
        </w:rPr>
        <w:t>общеобразовательных организациях, рас</w:t>
      </w:r>
      <w:r w:rsidR="00947A34">
        <w:rPr>
          <w:rFonts w:ascii="Times New Roman" w:eastAsiaTheme="minorHAnsi" w:hAnsi="Times New Roman"/>
          <w:color w:val="000000"/>
          <w:sz w:val="28"/>
          <w:szCs w:val="28"/>
        </w:rPr>
        <w:t>положенных в сельской местности</w:t>
      </w:r>
      <w:r w:rsidR="00F67925" w:rsidRPr="00F67925">
        <w:rPr>
          <w:rFonts w:ascii="Times New Roman" w:eastAsiaTheme="minorHAnsi" w:hAnsi="Times New Roman"/>
          <w:color w:val="000000"/>
          <w:sz w:val="28"/>
          <w:szCs w:val="28"/>
        </w:rPr>
        <w:t>, условий для занятий физической культурой и спортом</w:t>
      </w:r>
      <w:r>
        <w:rPr>
          <w:rFonts w:ascii="Times New Roman" w:eastAsiaTheme="minorHAnsi" w:hAnsi="Times New Roman"/>
          <w:sz w:val="28"/>
          <w:szCs w:val="28"/>
        </w:rPr>
        <w:t xml:space="preserve"> i-го 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>муниципальн</w:t>
      </w:r>
      <w:r>
        <w:rPr>
          <w:rFonts w:ascii="Times New Roman" w:eastAsiaTheme="minorHAnsi" w:hAnsi="Times New Roman"/>
          <w:color w:val="000000"/>
          <w:sz w:val="28"/>
          <w:szCs w:val="28"/>
        </w:rPr>
        <w:t>ого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Theme="minorHAnsi" w:hAnsi="Times New Roman"/>
          <w:color w:val="000000"/>
          <w:sz w:val="28"/>
          <w:szCs w:val="28"/>
        </w:rPr>
        <w:t>а (городского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округ</w:t>
      </w:r>
      <w:r>
        <w:rPr>
          <w:rFonts w:ascii="Times New Roman" w:eastAsiaTheme="minorHAnsi" w:hAnsi="Times New Roman"/>
          <w:color w:val="000000"/>
          <w:sz w:val="28"/>
          <w:szCs w:val="28"/>
        </w:rPr>
        <w:t>а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D56E6" w:rsidRDefault="00DD56E6" w:rsidP="00DD56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Yi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– уровень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из областного бюджета, определенный соглашением между министерством образования Кировской области и администрацией i-го 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>муниципальн</w:t>
      </w:r>
      <w:r>
        <w:rPr>
          <w:rFonts w:ascii="Times New Roman" w:eastAsiaTheme="minorHAnsi" w:hAnsi="Times New Roman"/>
          <w:color w:val="000000"/>
          <w:sz w:val="28"/>
          <w:szCs w:val="28"/>
        </w:rPr>
        <w:t>ого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Theme="minorHAnsi" w:hAnsi="Times New Roman"/>
          <w:color w:val="000000"/>
          <w:sz w:val="28"/>
          <w:szCs w:val="28"/>
        </w:rPr>
        <w:t>а (городского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 xml:space="preserve"> округ</w:t>
      </w:r>
      <w:r>
        <w:rPr>
          <w:rFonts w:ascii="Times New Roman" w:eastAsiaTheme="minorHAnsi" w:hAnsi="Times New Roman"/>
          <w:color w:val="000000"/>
          <w:sz w:val="28"/>
          <w:szCs w:val="28"/>
        </w:rPr>
        <w:t>а</w:t>
      </w:r>
      <w:r w:rsidRPr="00DD56E6">
        <w:rPr>
          <w:rFonts w:ascii="Times New Roman" w:eastAsiaTheme="minorHAnsi" w:hAnsi="Times New Roman"/>
          <w:color w:val="000000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 xml:space="preserve"> о предоставлении субсидии.</w:t>
      </w:r>
    </w:p>
    <w:p w:rsidR="00D407EE" w:rsidRPr="00D24088" w:rsidRDefault="00D407EE" w:rsidP="00DD56E6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4088">
        <w:rPr>
          <w:rFonts w:ascii="Times New Roman" w:hAnsi="Times New Roman"/>
          <w:sz w:val="28"/>
          <w:szCs w:val="28"/>
        </w:rPr>
        <w:t>___________</w:t>
      </w:r>
    </w:p>
    <w:sectPr w:rsidR="00D407EE" w:rsidRPr="00D24088" w:rsidSect="0059044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8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F41" w:rsidRDefault="00102F41" w:rsidP="00F631A4">
      <w:pPr>
        <w:spacing w:after="0" w:line="240" w:lineRule="auto"/>
      </w:pPr>
      <w:r>
        <w:separator/>
      </w:r>
    </w:p>
  </w:endnote>
  <w:endnote w:type="continuationSeparator" w:id="0">
    <w:p w:rsidR="00102F41" w:rsidRDefault="00102F41" w:rsidP="00F6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F41" w:rsidRDefault="00102F41" w:rsidP="00F631A4">
      <w:pPr>
        <w:spacing w:after="0" w:line="240" w:lineRule="auto"/>
      </w:pPr>
      <w:r>
        <w:separator/>
      </w:r>
    </w:p>
  </w:footnote>
  <w:footnote w:type="continuationSeparator" w:id="0">
    <w:p w:rsidR="00102F41" w:rsidRDefault="00102F41" w:rsidP="00F6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52125"/>
      <w:docPartObj>
        <w:docPartGallery w:val="Page Numbers (Top of Page)"/>
        <w:docPartUnique/>
      </w:docPartObj>
    </w:sdtPr>
    <w:sdtContent>
      <w:p w:rsidR="00B6052C" w:rsidRDefault="00D864DE">
        <w:pPr>
          <w:pStyle w:val="a3"/>
          <w:jc w:val="center"/>
        </w:pPr>
        <w:fldSimple w:instr=" PAGE   \* MERGEFORMAT ">
          <w:r w:rsidR="00412296">
            <w:rPr>
              <w:noProof/>
            </w:rPr>
            <w:t>87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66826"/>
      <w:docPartObj>
        <w:docPartGallery w:val="Page Numbers (Top of Page)"/>
        <w:docPartUnique/>
      </w:docPartObj>
    </w:sdtPr>
    <w:sdtContent>
      <w:p w:rsidR="00102F41" w:rsidRDefault="00102F41">
        <w:pPr>
          <w:pStyle w:val="a3"/>
          <w:jc w:val="center"/>
        </w:pPr>
        <w:r>
          <w:t>20</w:t>
        </w:r>
      </w:p>
    </w:sdtContent>
  </w:sdt>
  <w:p w:rsidR="00102F41" w:rsidRDefault="00102F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847"/>
    <w:multiLevelType w:val="hybridMultilevel"/>
    <w:tmpl w:val="12F6C3FA"/>
    <w:lvl w:ilvl="0" w:tplc="FA5096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7EE"/>
    <w:rsid w:val="00005B3A"/>
    <w:rsid w:val="00030A72"/>
    <w:rsid w:val="00034E0A"/>
    <w:rsid w:val="00060DAC"/>
    <w:rsid w:val="00064C2C"/>
    <w:rsid w:val="0008249B"/>
    <w:rsid w:val="00086E81"/>
    <w:rsid w:val="000A0778"/>
    <w:rsid w:val="000B2ABF"/>
    <w:rsid w:val="000B6C0C"/>
    <w:rsid w:val="000C5F7C"/>
    <w:rsid w:val="000D2469"/>
    <w:rsid w:val="000D42B8"/>
    <w:rsid w:val="000E0A20"/>
    <w:rsid w:val="000F7760"/>
    <w:rsid w:val="00102F41"/>
    <w:rsid w:val="00121662"/>
    <w:rsid w:val="001251CA"/>
    <w:rsid w:val="00142D20"/>
    <w:rsid w:val="001D5505"/>
    <w:rsid w:val="001E219C"/>
    <w:rsid w:val="00245B00"/>
    <w:rsid w:val="0025134D"/>
    <w:rsid w:val="002543F9"/>
    <w:rsid w:val="00257FF9"/>
    <w:rsid w:val="002738D2"/>
    <w:rsid w:val="00277DDB"/>
    <w:rsid w:val="00296FF8"/>
    <w:rsid w:val="002A78F9"/>
    <w:rsid w:val="002E3270"/>
    <w:rsid w:val="002E397C"/>
    <w:rsid w:val="0035130B"/>
    <w:rsid w:val="00355674"/>
    <w:rsid w:val="0038484B"/>
    <w:rsid w:val="003D2318"/>
    <w:rsid w:val="003E7415"/>
    <w:rsid w:val="003F51E0"/>
    <w:rsid w:val="004118FA"/>
    <w:rsid w:val="00412296"/>
    <w:rsid w:val="0043148C"/>
    <w:rsid w:val="004464F6"/>
    <w:rsid w:val="00456CC6"/>
    <w:rsid w:val="004719AA"/>
    <w:rsid w:val="00481465"/>
    <w:rsid w:val="0048222E"/>
    <w:rsid w:val="00496B93"/>
    <w:rsid w:val="00501FF7"/>
    <w:rsid w:val="00504F9F"/>
    <w:rsid w:val="0054238B"/>
    <w:rsid w:val="0055074D"/>
    <w:rsid w:val="00556877"/>
    <w:rsid w:val="00557A5E"/>
    <w:rsid w:val="00571621"/>
    <w:rsid w:val="005729B3"/>
    <w:rsid w:val="00590449"/>
    <w:rsid w:val="005B1660"/>
    <w:rsid w:val="005B701F"/>
    <w:rsid w:val="005C0FC1"/>
    <w:rsid w:val="005E1B96"/>
    <w:rsid w:val="00616F46"/>
    <w:rsid w:val="00644177"/>
    <w:rsid w:val="006549B3"/>
    <w:rsid w:val="00681645"/>
    <w:rsid w:val="00690D80"/>
    <w:rsid w:val="006A76A1"/>
    <w:rsid w:val="006B0C10"/>
    <w:rsid w:val="006C1A43"/>
    <w:rsid w:val="0070239A"/>
    <w:rsid w:val="0077323F"/>
    <w:rsid w:val="00774C35"/>
    <w:rsid w:val="00794C1C"/>
    <w:rsid w:val="00795F4B"/>
    <w:rsid w:val="007E02A2"/>
    <w:rsid w:val="007F38DA"/>
    <w:rsid w:val="00803D40"/>
    <w:rsid w:val="008076D3"/>
    <w:rsid w:val="00832FB4"/>
    <w:rsid w:val="008645F5"/>
    <w:rsid w:val="008C620D"/>
    <w:rsid w:val="008D1E1D"/>
    <w:rsid w:val="008F382E"/>
    <w:rsid w:val="008F6777"/>
    <w:rsid w:val="009305CD"/>
    <w:rsid w:val="0094257B"/>
    <w:rsid w:val="00947A34"/>
    <w:rsid w:val="00986F35"/>
    <w:rsid w:val="00987AB4"/>
    <w:rsid w:val="009A09AD"/>
    <w:rsid w:val="009E01B0"/>
    <w:rsid w:val="00A070E3"/>
    <w:rsid w:val="00A312A1"/>
    <w:rsid w:val="00A36E2D"/>
    <w:rsid w:val="00A43B4A"/>
    <w:rsid w:val="00A81E15"/>
    <w:rsid w:val="00A87FD3"/>
    <w:rsid w:val="00A964AA"/>
    <w:rsid w:val="00AB0395"/>
    <w:rsid w:val="00AD4EDB"/>
    <w:rsid w:val="00AD6772"/>
    <w:rsid w:val="00AD7A86"/>
    <w:rsid w:val="00AF6809"/>
    <w:rsid w:val="00B10924"/>
    <w:rsid w:val="00B1309E"/>
    <w:rsid w:val="00B23094"/>
    <w:rsid w:val="00B3288B"/>
    <w:rsid w:val="00B6052C"/>
    <w:rsid w:val="00B72C04"/>
    <w:rsid w:val="00BD1582"/>
    <w:rsid w:val="00BF24B4"/>
    <w:rsid w:val="00C1639C"/>
    <w:rsid w:val="00C31FEA"/>
    <w:rsid w:val="00C443F2"/>
    <w:rsid w:val="00C44795"/>
    <w:rsid w:val="00C44B31"/>
    <w:rsid w:val="00C7610E"/>
    <w:rsid w:val="00CE0F97"/>
    <w:rsid w:val="00CE7880"/>
    <w:rsid w:val="00CF4416"/>
    <w:rsid w:val="00D136A0"/>
    <w:rsid w:val="00D16583"/>
    <w:rsid w:val="00D24088"/>
    <w:rsid w:val="00D240E0"/>
    <w:rsid w:val="00D407EE"/>
    <w:rsid w:val="00D44A9D"/>
    <w:rsid w:val="00D47A6B"/>
    <w:rsid w:val="00D47FA1"/>
    <w:rsid w:val="00D75978"/>
    <w:rsid w:val="00D82BB8"/>
    <w:rsid w:val="00D864DE"/>
    <w:rsid w:val="00D86E5F"/>
    <w:rsid w:val="00DB7B22"/>
    <w:rsid w:val="00DC4D87"/>
    <w:rsid w:val="00DD56E6"/>
    <w:rsid w:val="00DF716A"/>
    <w:rsid w:val="00E05413"/>
    <w:rsid w:val="00E0698F"/>
    <w:rsid w:val="00E1171F"/>
    <w:rsid w:val="00E30BA3"/>
    <w:rsid w:val="00E5070F"/>
    <w:rsid w:val="00E606A8"/>
    <w:rsid w:val="00E778EF"/>
    <w:rsid w:val="00E820A2"/>
    <w:rsid w:val="00E93F0C"/>
    <w:rsid w:val="00EA1CFD"/>
    <w:rsid w:val="00EB01FF"/>
    <w:rsid w:val="00EC11C2"/>
    <w:rsid w:val="00EC1EED"/>
    <w:rsid w:val="00EC2F56"/>
    <w:rsid w:val="00EC7B15"/>
    <w:rsid w:val="00ED5AA6"/>
    <w:rsid w:val="00F0493F"/>
    <w:rsid w:val="00F20A2A"/>
    <w:rsid w:val="00F20DE1"/>
    <w:rsid w:val="00F631A4"/>
    <w:rsid w:val="00F65773"/>
    <w:rsid w:val="00F67925"/>
    <w:rsid w:val="00F8620E"/>
    <w:rsid w:val="00FA1789"/>
    <w:rsid w:val="00FA184C"/>
    <w:rsid w:val="00FA6108"/>
    <w:rsid w:val="00FB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CFD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A312A1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E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D40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1A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F6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1A4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B297EC9907BA118B718FDC7D816492C196FD65C5178E9BF0E905B77B0046C864B29C6A06BC2F6ED62D7A162A0B3741610ACE188F2F69AL5Y3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9AC92-6730-4FA1-92E4-84720BF3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sushentsova</cp:lastModifiedBy>
  <cp:revision>30</cp:revision>
  <cp:lastPrinted>2019-12-09T14:04:00Z</cp:lastPrinted>
  <dcterms:created xsi:type="dcterms:W3CDTF">2019-10-31T12:18:00Z</dcterms:created>
  <dcterms:modified xsi:type="dcterms:W3CDTF">2019-12-12T07:04:00Z</dcterms:modified>
</cp:coreProperties>
</file>